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CAMERA HỘI NGHỊ YEALINK VCC22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10/01/2023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CAMERA HỘI NGHỊ YEALINK VCC22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162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