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Loa họp tích hợp micro P710E của Logitech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21/12/2022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Loa họp tích hợp micro P710E của Logitech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  <w:t>1. LOA</w:t>
                    </w:r>
                    <w:r/>
                  </w:p>
                  <w:p>
                    <w:pPr/>
                    <w:r>
                      <w:t>- Độ nhạy tần số: 140 Hz tới 16 kHz</w:t>
                    </w:r>
                    <w:r/>
                  </w:p>
                  <w:p>
                    <w:pPr/>
                    <w:r>
                      <w:t>- Hỗ trợ ni chuyện dải tần rộng v m thanh HIFI</w:t>
                    </w:r>
                    <w:r/>
                  </w:p>
                  <w:p>
                    <w:pPr/>
                    <w:r>
                      <w:t>- m lượng: c thể điều chỉnh tới 85 dBA ở phạm vi 0,5 m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  <w:t>2. MICRO</w:t>
                    </w:r>
                    <w:r/>
                  </w:p>
                  <w:p>
                    <w:pPr/>
                    <w:r>
                      <w:t>- Micr mọi hướng, phạm vi 360 độ</w:t>
                    </w:r>
                    <w:r/>
                  </w:p>
                  <w:p>
                    <w:pPr/>
                    <w:r>
                      <w:t>- Độ nhạy tần số: 50 Hz tới 8 kHz</w:t>
                    </w:r>
                    <w:r/>
                  </w:p>
                  <w:p>
                    <w:pPr/>
                    <w:r>
                      <w:t>- Hỗ trợ ni chuyện dải tần rộng v dải tần hẹp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  <w:t>3. ĐẦU RA M THANH PHỤ TRỢ</w:t>
                    </w:r>
                    <w:r/>
                  </w:p>
                  <w:p>
                    <w:pPr/>
                    <w:r>
                      <w:t>- Giắc 3,5 mm</w:t>
                    </w:r>
                    <w:r/>
                  </w:p>
                  <w:p>
                    <w:pPr/>
                    <w:r>
                      <w:t>- Độ nhạy tần số: 20 Hz tới 20 kHz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  <w:t>4. CC TNH NĂNG TĂNG CƯỜNG M THANH</w:t>
                    </w:r>
                    <w:r/>
                  </w:p>
                  <w:p>
                    <w:pPr/>
                    <w:r>
                      <w:t>- Bộ loại bỏ tiếng vọng</w:t>
                    </w:r>
                    <w:r/>
                  </w:p>
                  <w:p>
                    <w:pPr/>
                    <w:r>
                      <w:t>- Giảm tiếng ồn</w:t>
                    </w:r>
                    <w:r/>
                  </w:p>
                  <w:p>
                    <w:pPr/>
                    <w:r>
                      <w:t>- Điều khiển khuếch đại tự động.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