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EVC170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EVC170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Main system unit (codec)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eCam PTZ IV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EVC microphone array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IR remote control with batteries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Cables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Warranty card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Quick guide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Communications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H.323, SIP standards, SIP TLS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WebRTC (License Required)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Call-Quality bandwidth 64Kbps ~ 8Mbps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RJ45 network LAN (10/100/1000)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Manual max. bandwidth settings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eCam PTZ IV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2-megapixel CMOS sensor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18X total zoom (12X optical + 1.5X digital)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130 pan; +90/-25 tilt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72 FOV (H); 43 FOV (V); 82 FOV (diagonal)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People video resolutions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 1080p (1920 x 1080), up to 60fps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 720p (1280 x 720)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480p (848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4CIF (704 x 576)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CIF (352 x 288)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SIF (352 x 240)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All resolutions at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Content video resolutions</w:t>
                    </w:r>
                    <w:r/>
                    <w:r>
                      <w:rPr>
                        <w:b/>
                      </w:rPr>
                      <w:t>HDMI-supported resolutions</w:t>
                    </w:r>
                    <w:r/>
                    <w:r>
                      <w:rPr>
                        <w:b/>
                      </w:rPr>
                      <w:t>Output resolutions: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1080p (1920 x 1080)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720p (1280 x 720)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D1 (720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SXGA (1280 x 1024)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XGA (1024 x 768)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SVGA (800 x 600)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VGA (640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Up to HD1080p (1920 x 1080) up to 60fps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standards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H.264, H.264 HP, H.264 SVC, H.263+, H.263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H.239 dual-video streams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BFCP content sharing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features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3D denoise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inputs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Main camera eCam PTZ IV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HDMI/VGA for presentation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outputs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HDMI x 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VGA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standards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G.711, G.722, G.722.1, G.728, G.722.1C, AAC-LD, G729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features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Automatic gain control (AGC)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Advanced noise reduction (NR)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Acoustic echo cancellation (AEC)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inputs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EVC microphone daisy chain up to 4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HDMI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Line-in (3.5 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outputs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HDMI x 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Line-out (3.5 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Other supported standards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H.224, H.225, H.245, H.281, H.323 Annex Q, H.460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RTP, RTCP, H.350, SRTP, H.235, HTTP, HTTPs, Telnet, DHCP, DNS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User interface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Single/dual-monitor layout styles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User-friendly OSD</w:t>
                    </w:r>
                    <w:r>
                      <w:br/>
                      <w:t>
		(23 supported languages: English, Traditional Chinese, Simplified Chinese, Czech, Danish, Dutch, Finnish, French, German, Hungarian, Italian, Japanese, Korean, Norwegian, Polish, Portuguese, Brazil, Romanian, Russian, Spanish, Swedish, Thai, Turkish, Vietnamese)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Display/edit site name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Network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10/100/1000Mbps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NAT/firewall traversal (H.460)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High Efficiency Lost Packet Recovery (HELPeR)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API support via Telnet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Packet Loss Recovery (PLR)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Wake-on-LAN (WOL) support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IPv4 and IPv6 support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test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Quality of service (QoS)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VLAN (802.1Q / 802.1P)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EAP 802.1x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Security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AES (Advanced Encryption Standard) function (128-bit) and H.235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Password protection for system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Password protection for remote system management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Web management tool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management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Live monitoring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Firmware update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Phonebook download/upload/edit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Restore system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Export call history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HTTP and HTTPs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Value-added features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Meeting recording
		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In-meeting and offline recording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Save directly to USB flash drive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Supports screen re-layout during playback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Playback and file conversion via VCPlayer software (.MOV and .MP4 format)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EZMeetup / EZMeetup Plus software/App
		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30-day for free trial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Connect with H.264 and H.264 HP video codecs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Receive resolution up to full HD 1080p at 30fps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Transmit resolution up to full HD 1080p at 30fps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Support content sharing, capturing and recording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EZDraw App
		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Import .JPG, .PNG, .GIF and .BMP files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Export .PNG files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>
                      <w:t>Connect up to 10 devices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ScreenShare software (Wirelessly share content)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VCLink software (control and sharing in smartphone)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Dual-monitor support output (video and content sharing)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Speed dialing via hot keys (10 sets)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presets (100 positions)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Firmware updates via USB flash drive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Screensaver and auto power-off mode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Time Protocol (NTP)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SnapShot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Supports SIP voice calls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iSCSI storage device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Built-in meeting server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Supports AVer Register Server (ARS)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Far-end Camera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Meeting ID method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 100V ~240V, 50/60 Hz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Consumption: EIAJ 12V, 5A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Environmental data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temperature: 0 ~ 40C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humidity: 20 ~ 80%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temperature: -20 ~ 60C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humidity: 20 ~ 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Physical characteristics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dimensions: 376 x 300 x 243 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weight: 6.99kg (14.31lbs)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Main system (codec): 320 x 262.7 x 37.2 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eCam PTZ IV: 180 x 144 x 184 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EVC microphone array: 131.9 x 118.6 x 25.5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Optional accessories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Additional microphone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USB-to-RS232 converter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Software options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WebRTC License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Warranty**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Camera/Codec/Microphone: 3+2 year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Accessories: 1 year</w:t>
                    </w:r>
                    <w:r/>
                  </w:p>
                  <w:p>
                    <w:pPr/>
                    <w:r>
                      <w:t>*G.722.1/G.722.1C, licensed from Polycom</w:t>
                    </w:r>
                    <w:r>
                      <w:br/>
                      <w:t>
**Please register online to receive a free, 2 year warranty extension. For detailed warranty information, please contact an AVer representative.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