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g7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3E" w:rsidRPr="002F3437" w:rsidRDefault="00D83E3E" w:rsidP="00D32BE1">
      <w:pPr>
        <w:ind w:left="-540"/>
        <w:jc w:val="center"/>
        <w:rPr>
          <w:rFonts w:ascii="Arial" w:hAnsi="Arial" w:cs="Arial"/>
          <w:sz w:val="18"/>
          <w:szCs w:val="18"/>
        </w:rPr>
      </w:pPr>
      <w:r w:rsidRPr="002F343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9FAD108" wp14:editId="7631D57A">
            <wp:extent cx="6629400" cy="790575"/>
            <wp:effectExtent l="0" t="0" r="0" b="9525"/>
            <wp:docPr id="4109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7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661" cy="79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0085" w:rsidRPr="002F3437" w:rsidRDefault="00D83E3E" w:rsidP="00D32BE1">
      <w:pPr>
        <w:tabs>
          <w:tab w:val="left" w:pos="3900"/>
        </w:tabs>
        <w:jc w:val="center"/>
        <w:rPr>
          <w:rFonts w:ascii="Arial" w:hAnsi="Arial" w:cs="Arial"/>
          <w:i/>
          <w:sz w:val="30"/>
          <w:szCs w:val="30"/>
        </w:rPr>
      </w:pPr>
      <w:r w:rsidRPr="002F3437">
        <w:rPr>
          <w:rFonts w:ascii="Arial" w:hAnsi="Arial" w:cs="Arial"/>
          <w:b/>
          <w:color w:val="17365D" w:themeColor="text2" w:themeShade="BF"/>
          <w:sz w:val="40"/>
          <w:szCs w:val="40"/>
        </w:rPr>
        <w:t>BẢNG BÁO GIÁ</w:t>
      </w:r>
      <w:r w:rsidR="00C62A3E">
        <w:rPr>
          <w:rFonts w:ascii="Arial" w:hAnsi="Arial" w:cs="Arial"/>
          <w:b/>
          <w:color w:val="17365D" w:themeColor="text2" w:themeShade="BF"/>
          <w:sz w:val="40"/>
          <w:szCs w:val="40"/>
        </w:rPr>
        <w:t xml:space="preserve"> Camera hội nghị Kato KT-HD93Y</w:t>
      </w:r>
      <w:r w:rsidRPr="002F3437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</w:p>
    <w:p w:rsidR="00D83E3E" w:rsidRPr="002F3437" w:rsidRDefault="00D83E3E" w:rsidP="002F3437">
      <w:pPr>
        <w:tabs>
          <w:tab w:val="left" w:pos="3900"/>
        </w:tabs>
        <w:jc w:val="right"/>
        <w:rPr>
          <w:rFonts w:ascii="Arial" w:hAnsi="Arial" w:cs="Arial"/>
          <w:i/>
          <w:sz w:val="18"/>
          <w:szCs w:val="18"/>
        </w:rPr>
      </w:pPr>
      <w:r w:rsidRPr="002F3437">
        <w:rPr>
          <w:rFonts w:ascii="Arial" w:hAnsi="Arial" w:cs="Arial"/>
          <w:i/>
          <w:sz w:val="18"/>
          <w:szCs w:val="18"/>
        </w:rPr>
        <w:t xml:space="preserve">Ngày </w:t>
      </w:r>
      <w:r w:rsidR="00C62A3E">
        <w:rPr>
          <w:rFonts w:ascii="Arial" w:hAnsi="Arial" w:cs="Arial"/>
          <w:i/>
          <w:sz w:val="18"/>
          <w:szCs w:val="18"/>
        </w:rPr>
        <w:t>16/12/2022</w:t>
      </w:r>
    </w:p>
    <w:p w:rsidR="00D83E3E" w:rsidRPr="002F3437" w:rsidRDefault="00D32BE1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i/>
          <w:sz w:val="24"/>
          <w:szCs w:val="24"/>
        </w:rPr>
        <w:t xml:space="preserve">     </w:t>
      </w:r>
      <w:r w:rsidR="00D83E3E" w:rsidRPr="002F3437">
        <w:rPr>
          <w:rFonts w:ascii="Arial" w:hAnsi="Arial" w:cs="Arial"/>
          <w:b/>
          <w:i/>
          <w:sz w:val="24"/>
          <w:szCs w:val="24"/>
        </w:rPr>
        <w:t>Kinh gửi</w:t>
      </w:r>
      <w:r w:rsidR="00D83E3E" w:rsidRPr="002F3437">
        <w:rPr>
          <w:rFonts w:ascii="Arial" w:hAnsi="Arial" w:cs="Arial"/>
          <w:sz w:val="24"/>
          <w:szCs w:val="24"/>
        </w:rPr>
        <w:t>: Quý khách hàng</w:t>
      </w:r>
    </w:p>
    <w:p w:rsidR="00D83E3E" w:rsidRPr="002F3437" w:rsidRDefault="00D83E3E" w:rsidP="00D32BE1">
      <w:pPr>
        <w:tabs>
          <w:tab w:val="left" w:pos="3900"/>
        </w:tabs>
        <w:ind w:left="-810"/>
        <w:rPr>
          <w:rFonts w:ascii="Arial" w:hAnsi="Arial" w:cs="Arial"/>
          <w:sz w:val="24"/>
          <w:szCs w:val="24"/>
        </w:rPr>
      </w:pPr>
      <w:r w:rsidRPr="002F3437">
        <w:rPr>
          <w:rFonts w:ascii="Arial" w:hAnsi="Arial" w:cs="Arial"/>
          <w:b/>
          <w:sz w:val="24"/>
          <w:szCs w:val="24"/>
        </w:rPr>
        <w:t>Công ty Phúc An</w:t>
      </w:r>
      <w:r w:rsidRPr="002F3437">
        <w:rPr>
          <w:rFonts w:ascii="Arial" w:hAnsi="Arial" w:cs="Arial"/>
          <w:sz w:val="24"/>
          <w:szCs w:val="24"/>
        </w:rPr>
        <w:t xml:space="preserve"> xin trân trọng gửi tới </w:t>
      </w:r>
      <w:r w:rsidRPr="002F3437">
        <w:rPr>
          <w:rFonts w:ascii="Arial" w:hAnsi="Arial" w:cs="Arial"/>
          <w:b/>
          <w:sz w:val="24"/>
          <w:szCs w:val="24"/>
        </w:rPr>
        <w:t>Quý khách</w:t>
      </w:r>
      <w:r w:rsidRPr="002F3437">
        <w:rPr>
          <w:rFonts w:ascii="Arial" w:hAnsi="Arial" w:cs="Arial"/>
          <w:sz w:val="24"/>
          <w:szCs w:val="24"/>
        </w:rPr>
        <w:t xml:space="preserve"> bảng báo giá </w:t>
      </w:r>
      <w:r w:rsidR="00C62A3E">
        <w:rPr>
          <w:rFonts w:ascii="Arial" w:hAnsi="Arial" w:cs="Arial"/>
          <w:b/>
          <w:sz w:val="24"/>
          <w:szCs w:val="24"/>
        </w:rPr>
        <w:t>Camera hội nghị Kato KT-HD93Y</w:t>
      </w:r>
      <w:r w:rsidRPr="002F3437">
        <w:rPr>
          <w:rFonts w:ascii="Arial" w:hAnsi="Arial" w:cs="Arial"/>
          <w:sz w:val="24"/>
          <w:szCs w:val="24"/>
        </w:rPr>
        <w:t xml:space="preserve"> cùng với thông số sản phẩm cụ thể như sau:</w:t>
      </w:r>
    </w:p>
    <w:tbl>
      <w:tblPr>
        <w:tblW w:w="10879" w:type="dxa"/>
        <w:jc w:val="center"/>
        <w:tblLook w:val="04A0" w:firstRow="1" w:lastRow="0" w:firstColumn="1" w:lastColumn="0" w:noHBand="0" w:noVBand="1"/>
      </w:tblPr>
      <w:tblGrid>
        <w:gridCol w:w="780"/>
        <w:gridCol w:w="6010"/>
        <w:gridCol w:w="1530"/>
        <w:gridCol w:w="2559"/>
      </w:tblGrid>
      <w:tr w:rsidR="00B204CA" w:rsidRPr="00B204CA" w:rsidTr="00B204CA">
        <w:trPr>
          <w:trHeight w:val="4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STT</w:t>
            </w:r>
          </w:p>
        </w:tc>
        <w:tc>
          <w:tcPr>
            <w:tcW w:w="6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THÔNG TIN SẢN PHẨM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HỈNH ẢNH &amp; ĐƠN GIÁ</w:t>
            </w:r>
          </w:p>
        </w:tc>
      </w:tr>
      <w:tr w:rsidR="00B204CA" w:rsidRPr="00B204CA" w:rsidTr="00B204CA">
        <w:trPr>
          <w:trHeight w:val="1920"/>
          <w:jc w:val="center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6844DB" w:rsidRDefault="006844DB" w:rsidP="006844DB">
            <w:pPr>
              <w:pStyle w:val="HTMLPreformatted"/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
                <w:body>
                  <w:p>
                    <w:pPr/>
                    <w:r>
                      <w:rPr>
                        <w:b/>
                        <w:sz w:val="72"/>
                        <w:szCs w:val="72"/>
                      </w:rPr>
                    </w:r>
                    <w:r/>
                    <w:r>
                      <w:rPr>
                        <w:b/>
                      </w:rPr>
                      <w:t>Dng Polycom RealPresence Group</w:t>
                    </w:r>
                    <w:r/>
                  </w:p>
                  <w:p>
                    <w:pPr/>
                    <w:r>
                      <w:rPr>
                        <w:b/>
                        <w:sz w:val="72"/>
                        <w:szCs w:val="72"/>
                      </w:rPr>
                    </w:r>
                    <w:r>
                      <w:t>Video 1080p60, mang lại độ r nt v chn thực mới</w:t>
                    </w:r>
                    <w:r/>
                    <w:r/>
                  </w:p>
                  <w:p>
                    <w:pPr/>
                    <w:r>
                      <w:t>Nội dung 1080p60, lm cho mọi thứ từ slide thuyết trnh đến video chuyển động đầy đủ trng tự nhin như đang ở đ</w:t>
                    </w:r>
                    <w:r/>
                    <w:r/>
                  </w:p>
                  <w:p>
                    <w:pPr/>
                    <w:r>
                      <w:t>Người v nội dung 1080p60 luồng kp đồng thời (Nhm 700) hoặc người v nội dung 1080p60 / 1080p30 luồng kp (Nhm 300 v 500), gip loại bỏ sự thỏa hiệp khi chia sẻ giữa cc khoảng cch</w:t>
                    </w:r>
                    <w:r/>
                    <w:r/>
                  </w:p>
                  <w:p>
                    <w:pPr/>
                    <w:r>
                      <w:t>Polycom Constant Clarity , một bộ cng nghệ m thanh hng đầu trong ngnh gip cải thiện đng kể cảm gic chn thực</w:t>
                    </w:r>
                    <w:r/>
                    <w:r/>
                  </w:p>
                  <w:p>
                    <w:pPr/>
                    <w:r>
                      <w:t>Cng nghệ Polycom Lost Packet Recovery  (LPR ) bảo vệ trải nghiệm bằng cch gip đảm bảo chất lượng tuyệt vời ngay cả khi gặp sự cố mạng</w:t>
                    </w:r>
                    <w:r/>
                    <w:r/>
                  </w:p>
                  <w:p>
                    <w:pPr/>
                    <w:r>
                      <w:t>Cng nghệ Polycom SmartPairing , gip bạn dễ dng sử dụng my tnh bảng của mnh để bắt đầu v quản l cuộc gọi điện video</w:t>
                    </w:r>
                    <w:r/>
                    <w:r/>
                  </w:p>
                  <w:p>
                    <w:pPr/>
                    <w:r>
                      <w:t>Điều khiển cảm ứng Polycom ty chọn cho giao diện cảm ứng đồ họa trực quan trn mn hnh 7 inch (18 cm), độ phn giải cao</w:t>
                    </w:r>
                    <w:r/>
                    <w:r/>
                  </w:p>
                  <w:p>
                    <w:pPr/>
                    <w:r>
                      <w:t>Tch hợp đa điểm ln đến 8 chiều (một số kiểu my, thng qua kha cấp php ty chọn), cho php nhiều người tham gia cuộc gọi m khng yu cầu cầu nối ring</w:t>
                    </w:r>
                    <w:r/>
                    <w:r/>
                  </w:p>
                  <w:p>
                    <w:pPr/>
                    <w:r>
                      <w:t>Đầu vo v đầu ra HDMI để ci đặt v đi dy đơn giản</w:t>
                    </w:r>
                    <w:r/>
                    <w:r/>
                  </w:p>
                  <w:p>
                    <w:pPr/>
                    <w:r>
                      <w:t>Khả năng tương tc dựa trn tiu chuẩn với hng triệu hệ thống hội nghị truyền hnh đang được sử dụng ngy nay</w:t>
                    </w:r>
                    <w:r/>
                    <w:r/>
                  </w:p>
                  <w:p>
                    <w:pPr/>
                    <w:r>
                      <w:t>Khả năng tương tc gốc với Microsoft Lync 2013 v 2010 m khng cần cc cổng phức tạp v đắt tiền</w:t>
                    </w:r>
                    <w:r/>
                    <w:r/>
                  </w:p>
                  <w:p>
                    <w:pPr/>
                    <w:r>
                      <w:t>Hỗ trợ Giao thức tương tc qua điện thoại (TIP), để kết nối trực tiếp với cc mi trường khng dựa trn tiu chuẩn của Cisco</w:t>
                    </w:r>
                    <w:r/>
                    <w:r/>
                  </w:p>
                  <w:p>
                    <w:pPr/>
                    <w:r>
                      <w:t>Kiến trc SVC c thể tương tc, cung cấp cuộc gọi video giữa cả hệ thống video hiện c v hệ thống SVC mới</w:t>
                    </w:r>
                    <w:r/>
                    <w:r/>
                  </w:p>
                  <w:p>
                    <w:pPr/>
                    <w:r>
                      <w:t>Tiu chuẩn Cấu hnh cao H.264 về video, nội dung v đa điểm tch hợp, để tiết kiệm băng thng ln đến 50%</w:t>
                    </w:r>
                    <w:r/>
                    <w:r/>
                  </w:p>
                  <w:p>
                    <w:pPr/>
                  </w:p>
                </w:body>
              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A3E" w:rsidRDefault="00C62A3E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</w:pPr>
            <w:r w:rsidRPr="00C62A3E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pict>
                <v:shape type="#_x0000_t75" style="width:200px;height:200px">
                  <v:imagedata r:id="rId7" o:title=""/>
                </v:shape>
              </w:pict>
            </w:r>
          </w:p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u w:val="single"/>
              </w:rPr>
              <w:t>Lưu ý:</w:t>
            </w:r>
            <w:r w:rsidRPr="002F3437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Hình ảnh có thể chưa hoàn toàn chính xác theo thực tế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Giá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Số lượng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Giảm giá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B204CA" w:rsidRPr="00B204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B204CA" w:rsidRPr="00B204CA" w:rsidTr="00B204CA">
        <w:trPr>
          <w:trHeight w:val="30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Thành tiền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4CA" w:rsidRPr="00B204CA" w:rsidRDefault="00C62A3E" w:rsidP="00DF6B91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C00000"/>
                <w:sz w:val="18"/>
                <w:szCs w:val="18"/>
              </w:rPr>
              <w:t>0</w:t>
            </w:r>
          </w:p>
        </w:tc>
      </w:tr>
      <w:tr w:rsidR="00C62A3E" w:rsidRPr="00B204CA" w:rsidTr="00C62A3E">
        <w:trPr>
          <w:trHeight w:val="1220"/>
          <w:jc w:val="center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A3E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40"/>
          <w:jc w:val="center"/>
        </w:trPr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</w:pPr>
            <w:r w:rsidRPr="00B204CA">
              <w:rPr>
                <w:rFonts w:ascii="Arial" w:eastAsia="Times New Roman" w:hAnsi="Arial" w:cs="Arial"/>
                <w:b/>
                <w:color w:val="FFFFFF"/>
                <w:sz w:val="30"/>
                <w:szCs w:val="30"/>
              </w:rPr>
              <w:t>TỔNG GIÁ TRỊ CHƯA BAO GỒM THUẾ VAT (10%)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B204CA" w:rsidRPr="00B204CA" w:rsidRDefault="00C62A3E" w:rsidP="00B204C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</w:t>
            </w:r>
          </w:p>
        </w:tc>
      </w:tr>
    </w:tbl>
    <w:p w:rsidR="00D83E3E" w:rsidRPr="002F3437" w:rsidRDefault="00D83E3E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0759" w:type="dxa"/>
        <w:jc w:val="center"/>
        <w:tblLook w:val="04A0" w:firstRow="1" w:lastRow="0" w:firstColumn="1" w:lastColumn="0" w:noHBand="0" w:noVBand="1"/>
      </w:tblPr>
      <w:tblGrid>
        <w:gridCol w:w="10759"/>
      </w:tblGrid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 w:val="restart"/>
            <w:shd w:val="clear" w:color="000000" w:fill="FFFFFF"/>
            <w:hideMark/>
          </w:tcPr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F34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Điều kiện thương mại:</w:t>
            </w:r>
          </w:p>
          <w:p w:rsidR="00B204CA" w:rsidRPr="002F3437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Báo giá có giá trị trong 07 ngày, tính từ ngày trên báo giá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Miễn phí giao hàng trong nội thành Hà Nội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>*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Thời gian giao hàng: Thỏa thuận</w:t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br/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Bảo hành tại: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Theo đúng tiêu chuẩn của hãng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br/>
            </w: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Thanh toán </w:t>
            </w:r>
            <w:r w:rsidRPr="002F3437">
              <w:rPr>
                <w:rFonts w:ascii="Arial" w:eastAsia="Times New Roman" w:hAnsi="Arial" w:cs="Arial"/>
                <w:bCs/>
                <w:sz w:val="18"/>
                <w:szCs w:val="18"/>
              </w:rPr>
              <w:t>: Tiền mặt hoặc chuyển khoản</w:t>
            </w:r>
          </w:p>
          <w:p w:rsidR="00B204CA" w:rsidRPr="00B204CA" w:rsidRDefault="00B204CA" w:rsidP="00B204CA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204CA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</w:rPr>
              <w:t xml:space="preserve">* </w:t>
            </w:r>
            <w:r w:rsidRPr="00B204C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Thông tin tài khoản: </w:t>
            </w:r>
            <w:r w:rsidRPr="00B204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   </w:t>
            </w:r>
            <w:r w:rsidRPr="00B204C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ông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>ty C</w:t>
            </w:r>
            <w:r w:rsidRPr="002F3437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ổ phần 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t xml:space="preserve"> Công Nghệ Phúc An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 Đ/C: Số 15 Ngõ Ao Dài, Đường Đê Tô Hoàng, Phường Cầu Dền, Quận Hai Bà Trưng, HN</w:t>
            </w:r>
            <w:r w:rsidRPr="00B204CA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18"/>
              </w:rPr>
              <w:br/>
              <w:t xml:space="preserve">    TK số : 088704066783333 tại Ngân hàng TMCP Quốc Tế Việt Nam (VIBank) – Thanh Xuân</w:t>
            </w:r>
          </w:p>
        </w:tc>
      </w:tr>
      <w:tr w:rsidR="00B204CA" w:rsidRPr="00B204CA" w:rsidTr="00B204CA">
        <w:trPr>
          <w:trHeight w:val="4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45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04CA" w:rsidRPr="00B204CA" w:rsidTr="00B204CA">
        <w:trPr>
          <w:trHeight w:val="780"/>
          <w:jc w:val="center"/>
        </w:trPr>
        <w:tc>
          <w:tcPr>
            <w:tcW w:w="10759" w:type="dxa"/>
            <w:vMerge/>
            <w:vAlign w:val="center"/>
            <w:hideMark/>
          </w:tcPr>
          <w:p w:rsidR="00B204CA" w:rsidRPr="00B204CA" w:rsidRDefault="00B204CA" w:rsidP="00B204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204CA" w:rsidRPr="002F3437" w:rsidRDefault="00B204CA" w:rsidP="00B204CA">
      <w:pPr>
        <w:tabs>
          <w:tab w:val="left" w:pos="3900"/>
        </w:tabs>
        <w:jc w:val="center"/>
        <w:rPr>
          <w:rFonts w:ascii="Arial" w:hAnsi="Arial" w:cs="Arial"/>
          <w:sz w:val="18"/>
          <w:szCs w:val="18"/>
        </w:rPr>
      </w:pPr>
    </w:p>
    <w:sectPr w:rsidR="00B204CA" w:rsidRPr="002F3437" w:rsidSect="002F3437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C"/>
    <w:rsid w:val="002F3437"/>
    <w:rsid w:val="006844DB"/>
    <w:rsid w:val="006E0E75"/>
    <w:rsid w:val="00B204CA"/>
    <w:rsid w:val="00C62A3E"/>
    <w:rsid w:val="00C9249C"/>
    <w:rsid w:val="00D32BE1"/>
    <w:rsid w:val="00D83E3E"/>
    <w:rsid w:val="00DD0085"/>
    <w:rsid w:val="00DF6B91"/>
    <w:rsid w:val="00E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88606-A447-42F9-9F2D-058C0225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4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44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7" Type="http://schemas.openxmlformats.org/officeDocument/2006/relationships/image" Target="media/img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Đào Xuân Thanh</cp:lastModifiedBy>
  <cp:revision>8</cp:revision>
  <dcterms:created xsi:type="dcterms:W3CDTF">2017-05-15T04:38:00Z</dcterms:created>
  <dcterms:modified xsi:type="dcterms:W3CDTF">2017-05-17T10:01:00Z</dcterms:modified>
</cp:coreProperties>
</file>