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Bộ điều khiển Camera PTZ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17/12/2022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Bộ điều khiển Camera PTZ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Giao diện I / O</w:t>
                    </w:r>
                    <w:r/>
                  </w:p>
                  <w:p>
                    <w:pPr/>
                    <w:r>
                      <w:t>- Giao tiếp: RS-485, RS-422, RS-232, IP, Micro USB để nng cấp phần sụn</w:t>
                    </w:r>
                    <w:r/>
                  </w:p>
                  <w:p>
                    <w:pPr/>
                    <w:r>
                      <w:t>- Tốc độ truyền: 2400, 4800, 9600, 19200, 38400 bps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Giao diện người dng</w:t>
                    </w:r>
                    <w:r/>
                  </w:p>
                  <w:p>
                    <w:pPr/>
                    <w:r>
                      <w:t>- Mn hnh: Mn hnh hiển thị OLED</w:t>
                    </w:r>
                    <w:r/>
                  </w:p>
                  <w:p>
                    <w:pPr/>
                    <w:r>
                      <w:t>- Knh phm tắt my ảnh: 7</w:t>
                    </w:r>
                    <w:r/>
                  </w:p>
                  <w:p>
                    <w:pPr/>
                    <w:r>
                      <w:t>- Nt xoay: 3</w:t>
                    </w:r>
                    <w:r/>
                  </w:p>
                  <w:p>
                    <w:pPr/>
                    <w:r>
                      <w:t>- Cần điều khiển: 1</w:t>
                    </w:r>
                    <w:r/>
                  </w:p>
                  <w:p>
                    <w:pPr/>
                    <w:r>
                      <w:t>- Kiểm sot my ảnh</w:t>
                    </w:r>
                    <w:r/>
                  </w:p>
                  <w:p>
                    <w:pPr/>
                    <w:r>
                      <w:t>- Địa chỉ IP mặc định: 192.168.1.162 / 163/164/165/166/167/168 (từ Cam 1 đến Cam 7)</w:t>
                    </w:r>
                    <w:r/>
                  </w:p>
                  <w:p>
                    <w:pPr/>
                    <w:r>
                      <w:t>- Cổng UDP: 08090</w:t>
                    </w:r>
                    <w:r/>
                  </w:p>
                  <w:p>
                    <w:pPr/>
                    <w:r>
                      <w:t>- Cam ID: 1 đến 7 v hơn thế nữa (tối đa 256 *)</w:t>
                    </w:r>
                    <w:r/>
                  </w:p>
                  <w:p>
                    <w:pPr/>
                    <w:r>
                      <w:t>- Giao thức điều khiển: ISCA, SONY VISCA, Pelco D / P, UDP, IP (VISCA qua IP)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Hệ thống</w:t>
                    </w:r>
                    <w:r/>
                  </w:p>
                  <w:p>
                    <w:pPr/>
                    <w:r>
                      <w:t>- Nhiệt độ hoạt động: 0  C ~ 40  C (32  F ~ 104  F)</w:t>
                    </w:r>
                    <w:r/>
                  </w:p>
                  <w:p>
                    <w:pPr/>
                    <w:r>
                      <w:t>- Kch thước: 173 mm (W) x 99 mm (H) x 350 mm (D)</w:t>
                    </w:r>
                    <w:r/>
                  </w:p>
                  <w:p>
                    <w:pPr/>
                    <w:r>
                      <w:t>- Khối lượng tịnh: 2,5 kg</w:t>
                    </w:r>
                    <w:r/>
                  </w:p>
                  <w:p>
                    <w:pPr/>
                    <w:r>
                      <w:t>- Nguồn năng lượng: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DC 12V / 2A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AC 100 - 240V</w:t>
                    </w:r>
                    <w:r/>
                  </w:p>
                  <w:p>
                    <w:pPr/>
                    <w:r>
                      <w:t>- Mức tiu thụ nguồn: 24 W</w:t>
                    </w:r>
                    <w:r/>
                  </w:p>
                  <w:p>
                    <w:pPr/>
                    <w:r>
                      <w:t>- Ứng dụng: Trong nh</w:t>
                    </w:r>
                    <w:r/>
                  </w:p>
                  <w:p>
                    <w:pPr/>
                    <w:r>
                      <w:t>- Bảo hnh: 3 năm</w:t>
                    </w:r>
                    <w:r/>
                  </w:p>
                  <w:p>
                    <w:pPr/>
                    <w:r>
                      <w:t>- Nội dung gi: Hướng dẫn sử dụng</w:t>
                    </w:r>
                    <w:r/>
                  </w:p>
                  <w:p>
                    <w:pPr/>
                    <w:r>
                      <w:t>- Đầu cuối RS485 4 chn: bộ đổi nguồn</w:t>
                    </w:r>
                    <w:r/>
                  </w:p>
                  <w:p>
                    <w:pPr/>
                  </w:p>
                  <w:p>
                    <w:pPr/>
                  </w:p>
                  <w:p>
                    <w:pP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